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A2" w:rsidRPr="004D2FA2" w:rsidRDefault="004D2FA2" w:rsidP="004D2FA2">
      <w:pPr>
        <w:tabs>
          <w:tab w:val="left" w:pos="3794"/>
        </w:tabs>
        <w:spacing w:after="200" w:line="480" w:lineRule="auto"/>
        <w:jc w:val="center"/>
        <w:rPr>
          <w:rFonts w:ascii="Arial" w:eastAsia="Calibri" w:hAnsi="Arial" w:cs="Arial"/>
          <w:b/>
          <w:sz w:val="52"/>
          <w:szCs w:val="26"/>
        </w:rPr>
      </w:pPr>
      <w:r w:rsidRPr="004D2FA2">
        <w:rPr>
          <w:rFonts w:ascii="Arial" w:eastAsia="Calibri" w:hAnsi="Arial" w:cs="Arial"/>
          <w:b/>
          <w:sz w:val="52"/>
          <w:szCs w:val="26"/>
        </w:rPr>
        <w:t>Отдел науки и технического творчества</w:t>
      </w:r>
    </w:p>
    <w:p w:rsidR="004D2FA2" w:rsidRPr="004D2FA2" w:rsidRDefault="004D2FA2" w:rsidP="004D2FA2">
      <w:pPr>
        <w:numPr>
          <w:ilvl w:val="0"/>
          <w:numId w:val="1"/>
        </w:numPr>
        <w:spacing w:after="200" w:line="480" w:lineRule="auto"/>
        <w:contextualSpacing/>
        <w:rPr>
          <w:rFonts w:ascii="Arial" w:eastAsia="Calibri" w:hAnsi="Arial" w:cs="Arial"/>
          <w:sz w:val="44"/>
          <w:szCs w:val="26"/>
        </w:rPr>
      </w:pPr>
      <w:r w:rsidRPr="004D2FA2">
        <w:rPr>
          <w:rFonts w:ascii="Arial" w:eastAsia="Calibri" w:hAnsi="Arial" w:cs="Arial"/>
          <w:sz w:val="44"/>
          <w:szCs w:val="26"/>
        </w:rPr>
        <w:t>«Школа программистов»:</w:t>
      </w:r>
    </w:p>
    <w:p w:rsidR="004D2FA2" w:rsidRPr="004D2FA2" w:rsidRDefault="004D2FA2" w:rsidP="004D2FA2">
      <w:pPr>
        <w:numPr>
          <w:ilvl w:val="0"/>
          <w:numId w:val="2"/>
        </w:numPr>
        <w:spacing w:after="200" w:line="480" w:lineRule="auto"/>
        <w:contextualSpacing/>
        <w:rPr>
          <w:rFonts w:ascii="Arial" w:eastAsia="Calibri" w:hAnsi="Arial" w:cs="Arial"/>
          <w:sz w:val="44"/>
          <w:szCs w:val="26"/>
        </w:rPr>
      </w:pPr>
      <w:r w:rsidRPr="004D2FA2">
        <w:rPr>
          <w:rFonts w:ascii="Arial" w:eastAsia="Calibri" w:hAnsi="Arial" w:cs="Arial"/>
          <w:sz w:val="44"/>
          <w:szCs w:val="26"/>
        </w:rPr>
        <w:t>«Основы информатики»</w:t>
      </w:r>
    </w:p>
    <w:p w:rsidR="004D2FA2" w:rsidRPr="004D2FA2" w:rsidRDefault="004D2FA2" w:rsidP="004D2FA2">
      <w:pPr>
        <w:numPr>
          <w:ilvl w:val="0"/>
          <w:numId w:val="2"/>
        </w:numPr>
        <w:spacing w:after="200" w:line="480" w:lineRule="auto"/>
        <w:contextualSpacing/>
        <w:rPr>
          <w:rFonts w:ascii="Arial" w:eastAsia="Calibri" w:hAnsi="Arial" w:cs="Arial"/>
          <w:sz w:val="44"/>
          <w:szCs w:val="26"/>
        </w:rPr>
      </w:pPr>
      <w:r w:rsidRPr="004D2FA2">
        <w:rPr>
          <w:rFonts w:ascii="Arial" w:eastAsia="Calibri" w:hAnsi="Arial" w:cs="Arial"/>
          <w:sz w:val="44"/>
          <w:szCs w:val="26"/>
        </w:rPr>
        <w:t>«Основы программирования»</w:t>
      </w:r>
    </w:p>
    <w:p w:rsidR="004D2FA2" w:rsidRPr="004D2FA2" w:rsidRDefault="004D2FA2" w:rsidP="004D2FA2">
      <w:pPr>
        <w:numPr>
          <w:ilvl w:val="0"/>
          <w:numId w:val="3"/>
        </w:numPr>
        <w:spacing w:after="200" w:line="480" w:lineRule="auto"/>
        <w:contextualSpacing/>
        <w:rPr>
          <w:rFonts w:ascii="Arial" w:eastAsia="Calibri" w:hAnsi="Arial" w:cs="Arial"/>
          <w:sz w:val="44"/>
          <w:szCs w:val="26"/>
        </w:rPr>
      </w:pPr>
      <w:r w:rsidRPr="004D2FA2">
        <w:rPr>
          <w:rFonts w:ascii="Arial" w:eastAsia="Calibri" w:hAnsi="Arial" w:cs="Arial"/>
          <w:sz w:val="44"/>
          <w:szCs w:val="26"/>
        </w:rPr>
        <w:t>«Микроэлектроника»</w:t>
      </w:r>
    </w:p>
    <w:p w:rsidR="004D2FA2" w:rsidRPr="004D2FA2" w:rsidRDefault="004D2FA2" w:rsidP="004D2FA2">
      <w:pPr>
        <w:numPr>
          <w:ilvl w:val="0"/>
          <w:numId w:val="3"/>
        </w:numPr>
        <w:spacing w:after="200" w:line="480" w:lineRule="auto"/>
        <w:contextualSpacing/>
        <w:rPr>
          <w:rFonts w:ascii="Arial" w:eastAsia="Calibri" w:hAnsi="Arial" w:cs="Arial"/>
          <w:sz w:val="44"/>
          <w:szCs w:val="26"/>
        </w:rPr>
      </w:pPr>
      <w:r w:rsidRPr="004D2FA2">
        <w:rPr>
          <w:rFonts w:ascii="Arial" w:eastAsia="Calibri" w:hAnsi="Arial" w:cs="Arial"/>
          <w:sz w:val="44"/>
          <w:szCs w:val="26"/>
        </w:rPr>
        <w:t>«Авиамодельный»</w:t>
      </w:r>
    </w:p>
    <w:p w:rsidR="004D2FA2" w:rsidRPr="004D2FA2" w:rsidRDefault="004D2FA2" w:rsidP="004D2FA2">
      <w:pPr>
        <w:numPr>
          <w:ilvl w:val="0"/>
          <w:numId w:val="3"/>
        </w:numPr>
        <w:spacing w:after="200" w:line="480" w:lineRule="auto"/>
        <w:contextualSpacing/>
        <w:rPr>
          <w:rFonts w:ascii="Arial" w:eastAsia="Calibri" w:hAnsi="Arial" w:cs="Arial"/>
          <w:sz w:val="44"/>
          <w:szCs w:val="26"/>
        </w:rPr>
      </w:pPr>
      <w:r w:rsidRPr="004D2FA2">
        <w:rPr>
          <w:rFonts w:ascii="Arial" w:eastAsia="Calibri" w:hAnsi="Arial" w:cs="Arial"/>
          <w:sz w:val="44"/>
          <w:szCs w:val="26"/>
        </w:rPr>
        <w:t>«Техническое конструирование и моделирование»</w:t>
      </w:r>
    </w:p>
    <w:p w:rsidR="004D2FA2" w:rsidRPr="004D2FA2" w:rsidRDefault="004D2FA2" w:rsidP="004D2FA2">
      <w:pPr>
        <w:numPr>
          <w:ilvl w:val="0"/>
          <w:numId w:val="3"/>
        </w:numPr>
        <w:spacing w:after="200" w:line="480" w:lineRule="auto"/>
        <w:contextualSpacing/>
        <w:rPr>
          <w:rFonts w:ascii="Arial" w:eastAsia="Calibri" w:hAnsi="Arial" w:cs="Arial"/>
          <w:sz w:val="44"/>
          <w:szCs w:val="26"/>
        </w:rPr>
      </w:pPr>
      <w:r w:rsidRPr="004D2FA2">
        <w:rPr>
          <w:rFonts w:ascii="Arial" w:eastAsia="Calibri" w:hAnsi="Arial" w:cs="Arial"/>
          <w:sz w:val="44"/>
          <w:szCs w:val="26"/>
        </w:rPr>
        <w:t>«Начальное техническое моделирование»</w:t>
      </w:r>
    </w:p>
    <w:p w:rsidR="004D2FA2" w:rsidRPr="004D2FA2" w:rsidRDefault="004D2FA2" w:rsidP="004D2FA2">
      <w:pPr>
        <w:numPr>
          <w:ilvl w:val="0"/>
          <w:numId w:val="3"/>
        </w:numPr>
        <w:spacing w:after="200" w:line="480" w:lineRule="auto"/>
        <w:contextualSpacing/>
        <w:rPr>
          <w:rFonts w:ascii="Arial" w:eastAsia="Calibri" w:hAnsi="Arial" w:cs="Arial"/>
          <w:sz w:val="44"/>
          <w:szCs w:val="26"/>
        </w:rPr>
      </w:pPr>
      <w:r w:rsidRPr="004D2FA2">
        <w:rPr>
          <w:rFonts w:ascii="Arial" w:eastAsia="Calibri" w:hAnsi="Arial" w:cs="Arial"/>
          <w:sz w:val="44"/>
          <w:szCs w:val="26"/>
        </w:rPr>
        <w:t>«Робототехника»</w:t>
      </w:r>
    </w:p>
    <w:p w:rsidR="004D2FA2" w:rsidRPr="004D2FA2" w:rsidRDefault="004D2FA2" w:rsidP="004D2FA2">
      <w:pPr>
        <w:spacing w:after="200" w:line="480" w:lineRule="auto"/>
        <w:ind w:left="360"/>
        <w:contextualSpacing/>
        <w:rPr>
          <w:rFonts w:ascii="Arial" w:eastAsia="Calibri" w:hAnsi="Arial" w:cs="Arial"/>
          <w:b/>
          <w:sz w:val="44"/>
          <w:szCs w:val="26"/>
        </w:rPr>
      </w:pPr>
    </w:p>
    <w:p w:rsidR="004D2FA2" w:rsidRPr="004D2FA2" w:rsidRDefault="004D2FA2" w:rsidP="004D2FA2">
      <w:pPr>
        <w:numPr>
          <w:ilvl w:val="0"/>
          <w:numId w:val="3"/>
        </w:numPr>
        <w:spacing w:after="200" w:line="480" w:lineRule="auto"/>
        <w:contextualSpacing/>
        <w:rPr>
          <w:rFonts w:ascii="Arial" w:eastAsia="Calibri" w:hAnsi="Arial" w:cs="Arial"/>
          <w:b/>
          <w:sz w:val="44"/>
          <w:szCs w:val="26"/>
        </w:rPr>
      </w:pPr>
      <w:r w:rsidRPr="004D2FA2">
        <w:rPr>
          <w:rFonts w:ascii="Arial" w:eastAsia="Calibri" w:hAnsi="Arial" w:cs="Arial"/>
          <w:b/>
          <w:sz w:val="44"/>
          <w:szCs w:val="26"/>
        </w:rPr>
        <w:br w:type="page"/>
      </w:r>
    </w:p>
    <w:p w:rsidR="004D2FA2" w:rsidRPr="004D2FA2" w:rsidRDefault="004D2FA2" w:rsidP="004D2FA2">
      <w:pPr>
        <w:spacing w:after="200" w:line="480" w:lineRule="auto"/>
        <w:jc w:val="center"/>
        <w:rPr>
          <w:rFonts w:ascii="Arial" w:eastAsia="Calibri" w:hAnsi="Arial" w:cs="Arial"/>
          <w:b/>
          <w:sz w:val="52"/>
          <w:szCs w:val="26"/>
        </w:rPr>
      </w:pPr>
      <w:r w:rsidRPr="004D2FA2">
        <w:rPr>
          <w:rFonts w:ascii="Arial" w:eastAsia="Calibri" w:hAnsi="Arial" w:cs="Arial"/>
          <w:b/>
          <w:sz w:val="52"/>
          <w:szCs w:val="26"/>
        </w:rPr>
        <w:lastRenderedPageBreak/>
        <w:t>Спортивный отдел</w:t>
      </w:r>
    </w:p>
    <w:p w:rsidR="004D2FA2" w:rsidRPr="004D2FA2" w:rsidRDefault="004D2FA2" w:rsidP="004D2FA2">
      <w:pPr>
        <w:spacing w:after="200" w:line="480" w:lineRule="auto"/>
        <w:jc w:val="center"/>
        <w:rPr>
          <w:rFonts w:ascii="Arial" w:eastAsia="Calibri" w:hAnsi="Arial" w:cs="Arial"/>
          <w:sz w:val="40"/>
          <w:szCs w:val="26"/>
        </w:rPr>
      </w:pPr>
    </w:p>
    <w:p w:rsidR="004D2FA2" w:rsidRPr="004D2FA2" w:rsidRDefault="004D2FA2" w:rsidP="004D2FA2">
      <w:pPr>
        <w:numPr>
          <w:ilvl w:val="0"/>
          <w:numId w:val="4"/>
        </w:numPr>
        <w:spacing w:after="200" w:line="480" w:lineRule="auto"/>
        <w:contextualSpacing/>
        <w:rPr>
          <w:rFonts w:ascii="Arial" w:eastAsia="Calibri" w:hAnsi="Arial" w:cs="Arial"/>
          <w:sz w:val="44"/>
          <w:szCs w:val="26"/>
        </w:rPr>
      </w:pPr>
      <w:r w:rsidRPr="004D2FA2">
        <w:rPr>
          <w:rFonts w:ascii="Arial" w:eastAsia="Calibri" w:hAnsi="Arial" w:cs="Arial"/>
          <w:sz w:val="44"/>
          <w:szCs w:val="26"/>
        </w:rPr>
        <w:t>«Общая физическая подготовка с элементами акробатики»</w:t>
      </w:r>
    </w:p>
    <w:p w:rsidR="004D2FA2" w:rsidRPr="004D2FA2" w:rsidRDefault="004D2FA2" w:rsidP="004D2FA2">
      <w:pPr>
        <w:numPr>
          <w:ilvl w:val="0"/>
          <w:numId w:val="4"/>
        </w:numPr>
        <w:spacing w:after="200" w:line="480" w:lineRule="auto"/>
        <w:contextualSpacing/>
        <w:rPr>
          <w:rFonts w:ascii="Arial" w:eastAsia="Calibri" w:hAnsi="Arial" w:cs="Arial"/>
          <w:sz w:val="44"/>
          <w:szCs w:val="26"/>
        </w:rPr>
      </w:pPr>
      <w:r w:rsidRPr="004D2FA2">
        <w:rPr>
          <w:rFonts w:ascii="Arial" w:eastAsia="Calibri" w:hAnsi="Arial" w:cs="Arial"/>
          <w:sz w:val="44"/>
          <w:szCs w:val="26"/>
        </w:rPr>
        <w:t>«Художественная гимнастика»</w:t>
      </w:r>
    </w:p>
    <w:p w:rsidR="004D2FA2" w:rsidRPr="004D2FA2" w:rsidRDefault="004D2FA2" w:rsidP="004D2FA2">
      <w:pPr>
        <w:numPr>
          <w:ilvl w:val="0"/>
          <w:numId w:val="4"/>
        </w:numPr>
        <w:spacing w:after="200" w:line="480" w:lineRule="auto"/>
        <w:contextualSpacing/>
        <w:rPr>
          <w:rFonts w:ascii="Arial" w:eastAsia="Calibri" w:hAnsi="Arial" w:cs="Arial"/>
          <w:sz w:val="44"/>
          <w:szCs w:val="26"/>
        </w:rPr>
      </w:pPr>
      <w:r w:rsidRPr="004D2FA2">
        <w:rPr>
          <w:rFonts w:ascii="Arial" w:eastAsia="Calibri" w:hAnsi="Arial" w:cs="Arial"/>
          <w:sz w:val="44"/>
          <w:szCs w:val="26"/>
        </w:rPr>
        <w:t>«Шахматы»</w:t>
      </w:r>
    </w:p>
    <w:p w:rsidR="004D2FA2" w:rsidRPr="004D2FA2" w:rsidRDefault="004D2FA2" w:rsidP="004D2FA2">
      <w:pPr>
        <w:numPr>
          <w:ilvl w:val="0"/>
          <w:numId w:val="4"/>
        </w:numPr>
        <w:spacing w:after="200" w:line="480" w:lineRule="auto"/>
        <w:contextualSpacing/>
        <w:rPr>
          <w:rFonts w:ascii="Arial" w:eastAsia="Calibri" w:hAnsi="Arial" w:cs="Arial"/>
          <w:sz w:val="44"/>
          <w:szCs w:val="26"/>
        </w:rPr>
      </w:pPr>
      <w:r w:rsidRPr="004D2FA2">
        <w:rPr>
          <w:rFonts w:ascii="Arial" w:eastAsia="Calibri" w:hAnsi="Arial" w:cs="Arial"/>
          <w:sz w:val="44"/>
          <w:szCs w:val="26"/>
        </w:rPr>
        <w:t>«</w:t>
      </w:r>
      <w:proofErr w:type="spellStart"/>
      <w:r w:rsidRPr="004D2FA2">
        <w:rPr>
          <w:rFonts w:ascii="Arial" w:eastAsia="Calibri" w:hAnsi="Arial" w:cs="Arial"/>
          <w:sz w:val="44"/>
          <w:szCs w:val="26"/>
        </w:rPr>
        <w:t>Киокушинкай</w:t>
      </w:r>
      <w:proofErr w:type="spellEnd"/>
      <w:r w:rsidRPr="004D2FA2">
        <w:rPr>
          <w:rFonts w:ascii="Arial" w:eastAsia="Calibri" w:hAnsi="Arial" w:cs="Arial"/>
          <w:sz w:val="44"/>
          <w:szCs w:val="26"/>
        </w:rPr>
        <w:t>» (карате)</w:t>
      </w:r>
    </w:p>
    <w:p w:rsidR="004D2FA2" w:rsidRPr="004D2FA2" w:rsidRDefault="004D2FA2" w:rsidP="004D2FA2">
      <w:pPr>
        <w:numPr>
          <w:ilvl w:val="0"/>
          <w:numId w:val="4"/>
        </w:numPr>
        <w:spacing w:after="200" w:line="480" w:lineRule="auto"/>
        <w:contextualSpacing/>
        <w:rPr>
          <w:rFonts w:ascii="Arial" w:eastAsia="Calibri" w:hAnsi="Arial" w:cs="Arial"/>
          <w:sz w:val="44"/>
          <w:szCs w:val="26"/>
        </w:rPr>
      </w:pPr>
      <w:r w:rsidRPr="004D2FA2">
        <w:rPr>
          <w:rFonts w:ascii="Arial" w:eastAsia="Calibri" w:hAnsi="Arial" w:cs="Arial"/>
          <w:sz w:val="44"/>
          <w:szCs w:val="26"/>
        </w:rPr>
        <w:t>«Бокс»</w:t>
      </w:r>
    </w:p>
    <w:p w:rsidR="004D2FA2" w:rsidRPr="004D2FA2" w:rsidRDefault="004D2FA2" w:rsidP="004D2FA2">
      <w:pPr>
        <w:numPr>
          <w:ilvl w:val="0"/>
          <w:numId w:val="4"/>
        </w:numPr>
        <w:spacing w:after="200" w:line="480" w:lineRule="auto"/>
        <w:contextualSpacing/>
        <w:rPr>
          <w:rFonts w:ascii="Arial" w:eastAsia="Calibri" w:hAnsi="Arial" w:cs="Arial"/>
          <w:sz w:val="44"/>
          <w:szCs w:val="26"/>
        </w:rPr>
      </w:pPr>
      <w:r w:rsidRPr="004D2FA2">
        <w:rPr>
          <w:rFonts w:ascii="Arial" w:eastAsia="Calibri" w:hAnsi="Arial" w:cs="Arial"/>
          <w:sz w:val="44"/>
          <w:szCs w:val="26"/>
        </w:rPr>
        <w:t>«Баскетбол»</w:t>
      </w:r>
    </w:p>
    <w:p w:rsidR="004D2FA2" w:rsidRPr="004D2FA2" w:rsidRDefault="004D2FA2" w:rsidP="004D2FA2">
      <w:pPr>
        <w:spacing w:after="200" w:line="480" w:lineRule="auto"/>
        <w:rPr>
          <w:rFonts w:ascii="Arial" w:eastAsia="Calibri" w:hAnsi="Arial" w:cs="Arial"/>
          <w:b/>
          <w:sz w:val="44"/>
          <w:szCs w:val="26"/>
        </w:rPr>
      </w:pPr>
      <w:r w:rsidRPr="004D2FA2">
        <w:rPr>
          <w:rFonts w:ascii="Arial" w:eastAsia="Calibri" w:hAnsi="Arial" w:cs="Arial"/>
          <w:b/>
          <w:sz w:val="44"/>
          <w:szCs w:val="26"/>
        </w:rPr>
        <w:br w:type="page"/>
      </w:r>
    </w:p>
    <w:p w:rsidR="004D2FA2" w:rsidRPr="004D2FA2" w:rsidRDefault="004D2FA2" w:rsidP="004D2FA2">
      <w:pPr>
        <w:spacing w:after="200" w:line="480" w:lineRule="auto"/>
        <w:jc w:val="center"/>
        <w:rPr>
          <w:rFonts w:ascii="Arial" w:eastAsia="Calibri" w:hAnsi="Arial" w:cs="Arial"/>
          <w:b/>
          <w:sz w:val="52"/>
          <w:szCs w:val="26"/>
        </w:rPr>
      </w:pPr>
      <w:r w:rsidRPr="004D2FA2">
        <w:rPr>
          <w:rFonts w:ascii="Arial" w:eastAsia="Calibri" w:hAnsi="Arial" w:cs="Arial"/>
          <w:b/>
          <w:sz w:val="52"/>
          <w:szCs w:val="26"/>
        </w:rPr>
        <w:lastRenderedPageBreak/>
        <w:t>Программно-методический отдел</w:t>
      </w:r>
    </w:p>
    <w:p w:rsidR="004D2FA2" w:rsidRPr="004D2FA2" w:rsidRDefault="004D2FA2" w:rsidP="004D2FA2">
      <w:pPr>
        <w:numPr>
          <w:ilvl w:val="0"/>
          <w:numId w:val="5"/>
        </w:numPr>
        <w:spacing w:after="200" w:line="480" w:lineRule="auto"/>
        <w:contextualSpacing/>
        <w:rPr>
          <w:rFonts w:ascii="Arial" w:eastAsia="Calibri" w:hAnsi="Arial" w:cs="Arial"/>
          <w:sz w:val="44"/>
          <w:szCs w:val="26"/>
        </w:rPr>
      </w:pPr>
      <w:r w:rsidRPr="004D2FA2">
        <w:rPr>
          <w:rFonts w:ascii="Arial" w:eastAsia="Calibri" w:hAnsi="Arial" w:cs="Arial"/>
          <w:sz w:val="44"/>
          <w:szCs w:val="26"/>
        </w:rPr>
        <w:t>Школа «Раннего Эстетического Развития»</w:t>
      </w:r>
    </w:p>
    <w:p w:rsidR="004D2FA2" w:rsidRPr="004D2FA2" w:rsidRDefault="004D2FA2" w:rsidP="004D2FA2">
      <w:pPr>
        <w:numPr>
          <w:ilvl w:val="0"/>
          <w:numId w:val="5"/>
        </w:numPr>
        <w:spacing w:after="200" w:line="480" w:lineRule="auto"/>
        <w:contextualSpacing/>
        <w:rPr>
          <w:rFonts w:ascii="Arial" w:eastAsia="Calibri" w:hAnsi="Arial" w:cs="Arial"/>
          <w:sz w:val="44"/>
          <w:szCs w:val="26"/>
        </w:rPr>
      </w:pPr>
      <w:r w:rsidRPr="004D2FA2">
        <w:rPr>
          <w:rFonts w:ascii="Arial" w:eastAsia="Calibri" w:hAnsi="Arial" w:cs="Arial"/>
          <w:sz w:val="44"/>
          <w:szCs w:val="26"/>
        </w:rPr>
        <w:t>«Друзья природы»</w:t>
      </w:r>
    </w:p>
    <w:p w:rsidR="004D2FA2" w:rsidRPr="004D2FA2" w:rsidRDefault="004D2FA2" w:rsidP="004D2FA2">
      <w:pPr>
        <w:numPr>
          <w:ilvl w:val="0"/>
          <w:numId w:val="5"/>
        </w:numPr>
        <w:spacing w:after="200" w:line="480" w:lineRule="auto"/>
        <w:contextualSpacing/>
        <w:rPr>
          <w:rFonts w:ascii="Arial" w:eastAsia="Calibri" w:hAnsi="Arial" w:cs="Arial"/>
          <w:sz w:val="44"/>
          <w:szCs w:val="26"/>
        </w:rPr>
      </w:pPr>
      <w:r w:rsidRPr="004D2FA2">
        <w:rPr>
          <w:rFonts w:ascii="Arial" w:eastAsia="Calibri" w:hAnsi="Arial" w:cs="Arial"/>
          <w:sz w:val="44"/>
          <w:szCs w:val="26"/>
        </w:rPr>
        <w:t>«Юный эколог»</w:t>
      </w:r>
    </w:p>
    <w:p w:rsidR="004D2FA2" w:rsidRPr="004D2FA2" w:rsidRDefault="004D2FA2" w:rsidP="004D2FA2">
      <w:pPr>
        <w:numPr>
          <w:ilvl w:val="0"/>
          <w:numId w:val="5"/>
        </w:numPr>
        <w:spacing w:after="200" w:line="480" w:lineRule="auto"/>
        <w:contextualSpacing/>
        <w:rPr>
          <w:rFonts w:ascii="Arial" w:eastAsia="Calibri" w:hAnsi="Arial" w:cs="Arial"/>
          <w:sz w:val="44"/>
          <w:szCs w:val="26"/>
        </w:rPr>
      </w:pPr>
      <w:r w:rsidRPr="004D2FA2">
        <w:rPr>
          <w:rFonts w:ascii="Arial" w:eastAsia="Calibri" w:hAnsi="Arial" w:cs="Arial"/>
          <w:sz w:val="44"/>
          <w:szCs w:val="26"/>
        </w:rPr>
        <w:t>«Золотая паутинка»</w:t>
      </w:r>
    </w:p>
    <w:p w:rsidR="004D2FA2" w:rsidRPr="004D2FA2" w:rsidRDefault="004D2FA2" w:rsidP="004D2FA2">
      <w:pPr>
        <w:numPr>
          <w:ilvl w:val="0"/>
          <w:numId w:val="5"/>
        </w:numPr>
        <w:spacing w:after="200" w:line="480" w:lineRule="auto"/>
        <w:contextualSpacing/>
        <w:rPr>
          <w:rFonts w:ascii="Arial" w:eastAsia="Calibri" w:hAnsi="Arial" w:cs="Arial"/>
          <w:sz w:val="44"/>
          <w:szCs w:val="26"/>
        </w:rPr>
      </w:pPr>
      <w:r w:rsidRPr="004D2FA2">
        <w:rPr>
          <w:rFonts w:ascii="Arial" w:eastAsia="Calibri" w:hAnsi="Arial" w:cs="Arial"/>
          <w:sz w:val="44"/>
          <w:szCs w:val="26"/>
        </w:rPr>
        <w:t>«</w:t>
      </w:r>
      <w:proofErr w:type="spellStart"/>
      <w:r w:rsidRPr="004D2FA2">
        <w:rPr>
          <w:rFonts w:ascii="Arial" w:eastAsia="Calibri" w:hAnsi="Arial" w:cs="Arial"/>
          <w:sz w:val="44"/>
          <w:szCs w:val="26"/>
        </w:rPr>
        <w:t>Ирон</w:t>
      </w:r>
      <w:proofErr w:type="spellEnd"/>
      <w:r w:rsidRPr="004D2FA2">
        <w:rPr>
          <w:rFonts w:ascii="Arial" w:eastAsia="Calibri" w:hAnsi="Arial" w:cs="Arial"/>
          <w:sz w:val="44"/>
          <w:szCs w:val="26"/>
        </w:rPr>
        <w:t xml:space="preserve"> </w:t>
      </w:r>
      <w:proofErr w:type="spellStart"/>
      <w:r w:rsidRPr="004D2FA2">
        <w:rPr>
          <w:rFonts w:ascii="Arial" w:eastAsia="Calibri" w:hAnsi="Arial" w:cs="Arial"/>
          <w:sz w:val="44"/>
          <w:szCs w:val="26"/>
        </w:rPr>
        <w:t>аив</w:t>
      </w:r>
      <w:proofErr w:type="spellEnd"/>
      <w:r w:rsidRPr="004D2FA2">
        <w:rPr>
          <w:rFonts w:ascii="Arial" w:eastAsia="Calibri" w:hAnsi="Arial" w:cs="Arial"/>
          <w:sz w:val="44"/>
          <w:szCs w:val="26"/>
        </w:rPr>
        <w:t xml:space="preserve"> </w:t>
      </w:r>
      <w:proofErr w:type="spellStart"/>
      <w:r w:rsidRPr="004D2FA2">
        <w:rPr>
          <w:rFonts w:ascii="Arial" w:eastAsia="Calibri" w:hAnsi="Arial" w:cs="Arial"/>
          <w:sz w:val="44"/>
          <w:szCs w:val="26"/>
        </w:rPr>
        <w:t>дзырды</w:t>
      </w:r>
      <w:proofErr w:type="spellEnd"/>
      <w:r w:rsidRPr="004D2FA2">
        <w:rPr>
          <w:rFonts w:ascii="Arial" w:eastAsia="Calibri" w:hAnsi="Arial" w:cs="Arial"/>
          <w:sz w:val="44"/>
          <w:szCs w:val="26"/>
        </w:rPr>
        <w:t xml:space="preserve"> </w:t>
      </w:r>
      <w:proofErr w:type="spellStart"/>
      <w:r w:rsidRPr="004D2FA2">
        <w:rPr>
          <w:rFonts w:ascii="Arial" w:eastAsia="Calibri" w:hAnsi="Arial" w:cs="Arial"/>
          <w:sz w:val="44"/>
          <w:szCs w:val="26"/>
        </w:rPr>
        <w:t>дасны</w:t>
      </w:r>
      <w:proofErr w:type="spellEnd"/>
      <w:r w:rsidRPr="004D2FA2">
        <w:rPr>
          <w:rFonts w:ascii="Arial" w:eastAsia="Calibri" w:hAnsi="Arial" w:cs="Arial"/>
          <w:sz w:val="44"/>
          <w:szCs w:val="26"/>
        </w:rPr>
        <w:t>» (художественное слово на осетинском языке)</w:t>
      </w:r>
    </w:p>
    <w:p w:rsidR="004D2FA2" w:rsidRPr="004D2FA2" w:rsidRDefault="004D2FA2" w:rsidP="004D2FA2">
      <w:pPr>
        <w:numPr>
          <w:ilvl w:val="0"/>
          <w:numId w:val="5"/>
        </w:numPr>
        <w:spacing w:after="200" w:line="480" w:lineRule="auto"/>
        <w:contextualSpacing/>
        <w:rPr>
          <w:rFonts w:ascii="Arial" w:eastAsia="Calibri" w:hAnsi="Arial" w:cs="Arial"/>
          <w:sz w:val="44"/>
          <w:szCs w:val="26"/>
        </w:rPr>
      </w:pPr>
      <w:r w:rsidRPr="004D2FA2">
        <w:rPr>
          <w:rFonts w:ascii="Arial" w:eastAsia="Calibri" w:hAnsi="Arial" w:cs="Arial"/>
          <w:sz w:val="44"/>
          <w:szCs w:val="26"/>
        </w:rPr>
        <w:t>«Юный журналист» (детская телевизионная студия)</w:t>
      </w:r>
    </w:p>
    <w:p w:rsidR="004D2FA2" w:rsidRPr="004D2FA2" w:rsidRDefault="004D2FA2" w:rsidP="004D2FA2">
      <w:pPr>
        <w:numPr>
          <w:ilvl w:val="0"/>
          <w:numId w:val="5"/>
        </w:numPr>
        <w:spacing w:after="200" w:line="480" w:lineRule="auto"/>
        <w:contextualSpacing/>
        <w:rPr>
          <w:rFonts w:ascii="Arial" w:eastAsia="Calibri" w:hAnsi="Arial" w:cs="Arial"/>
          <w:sz w:val="44"/>
          <w:szCs w:val="26"/>
        </w:rPr>
      </w:pPr>
      <w:r w:rsidRPr="004D2FA2">
        <w:rPr>
          <w:rFonts w:ascii="Arial" w:eastAsia="Calibri" w:hAnsi="Arial" w:cs="Arial"/>
          <w:sz w:val="44"/>
          <w:szCs w:val="26"/>
        </w:rPr>
        <w:t>«Тильда в мире природы»</w:t>
      </w:r>
    </w:p>
    <w:p w:rsidR="004D2FA2" w:rsidRPr="004D2FA2" w:rsidRDefault="004D2FA2" w:rsidP="004D2FA2">
      <w:pPr>
        <w:numPr>
          <w:ilvl w:val="0"/>
          <w:numId w:val="5"/>
        </w:numPr>
        <w:spacing w:after="200" w:line="480" w:lineRule="auto"/>
        <w:contextualSpacing/>
        <w:rPr>
          <w:rFonts w:ascii="Arial" w:eastAsia="Calibri" w:hAnsi="Arial" w:cs="Arial"/>
          <w:sz w:val="44"/>
          <w:szCs w:val="26"/>
        </w:rPr>
      </w:pPr>
      <w:r w:rsidRPr="004D2FA2">
        <w:rPr>
          <w:rFonts w:ascii="Arial" w:eastAsia="Calibri" w:hAnsi="Arial" w:cs="Arial"/>
          <w:sz w:val="44"/>
          <w:szCs w:val="26"/>
        </w:rPr>
        <w:t>«Моя прекрасная Леди» (дизайн причесок)</w:t>
      </w:r>
    </w:p>
    <w:p w:rsidR="004D2FA2" w:rsidRPr="004D2FA2" w:rsidRDefault="004D2FA2" w:rsidP="004D2FA2">
      <w:pPr>
        <w:numPr>
          <w:ilvl w:val="0"/>
          <w:numId w:val="5"/>
        </w:numPr>
        <w:spacing w:after="200" w:line="480" w:lineRule="auto"/>
        <w:contextualSpacing/>
        <w:rPr>
          <w:rFonts w:ascii="Arial" w:eastAsia="Calibri" w:hAnsi="Arial" w:cs="Arial"/>
          <w:sz w:val="44"/>
          <w:szCs w:val="26"/>
        </w:rPr>
      </w:pPr>
      <w:r w:rsidRPr="004D2FA2">
        <w:rPr>
          <w:rFonts w:ascii="Arial" w:eastAsia="Calibri" w:hAnsi="Arial" w:cs="Arial"/>
          <w:sz w:val="44"/>
          <w:szCs w:val="26"/>
        </w:rPr>
        <w:t>«Романтики» (туризм и краеведение)</w:t>
      </w:r>
    </w:p>
    <w:p w:rsidR="004D2FA2" w:rsidRPr="004D2FA2" w:rsidRDefault="004D2FA2" w:rsidP="004D2FA2">
      <w:pPr>
        <w:spacing w:after="200" w:line="480" w:lineRule="auto"/>
        <w:jc w:val="center"/>
        <w:rPr>
          <w:rFonts w:ascii="Arial" w:eastAsia="Calibri" w:hAnsi="Arial" w:cs="Arial"/>
          <w:b/>
          <w:sz w:val="48"/>
          <w:szCs w:val="26"/>
        </w:rPr>
      </w:pPr>
    </w:p>
    <w:p w:rsidR="004D2FA2" w:rsidRPr="004D2FA2" w:rsidRDefault="004D2FA2" w:rsidP="004D2FA2">
      <w:pPr>
        <w:spacing w:after="200" w:line="480" w:lineRule="auto"/>
        <w:jc w:val="center"/>
        <w:rPr>
          <w:rFonts w:ascii="Arial" w:eastAsia="Calibri" w:hAnsi="Arial" w:cs="Arial"/>
          <w:b/>
          <w:sz w:val="52"/>
          <w:szCs w:val="26"/>
        </w:rPr>
      </w:pPr>
      <w:r w:rsidRPr="004D2FA2">
        <w:rPr>
          <w:rFonts w:ascii="Arial" w:eastAsia="Calibri" w:hAnsi="Arial" w:cs="Arial"/>
          <w:b/>
          <w:sz w:val="52"/>
          <w:szCs w:val="26"/>
        </w:rPr>
        <w:lastRenderedPageBreak/>
        <w:t>Организационно-массовый отдел</w:t>
      </w:r>
    </w:p>
    <w:p w:rsidR="004D2FA2" w:rsidRDefault="004D2FA2" w:rsidP="004D2FA2">
      <w:pPr>
        <w:numPr>
          <w:ilvl w:val="0"/>
          <w:numId w:val="6"/>
        </w:numPr>
        <w:spacing w:after="200" w:line="480" w:lineRule="auto"/>
        <w:contextualSpacing/>
        <w:rPr>
          <w:rFonts w:ascii="Arial" w:eastAsia="Calibri" w:hAnsi="Arial" w:cs="Arial"/>
          <w:sz w:val="44"/>
          <w:szCs w:val="26"/>
        </w:rPr>
      </w:pPr>
      <w:r w:rsidRPr="004D2FA2">
        <w:rPr>
          <w:rFonts w:ascii="Arial" w:eastAsia="Calibri" w:hAnsi="Arial" w:cs="Arial"/>
          <w:sz w:val="44"/>
          <w:szCs w:val="26"/>
        </w:rPr>
        <w:t>Детский театр моды «</w:t>
      </w:r>
      <w:proofErr w:type="spellStart"/>
      <w:r w:rsidRPr="004D2FA2">
        <w:rPr>
          <w:rFonts w:ascii="Arial" w:eastAsia="Calibri" w:hAnsi="Arial" w:cs="Arial"/>
          <w:sz w:val="44"/>
          <w:szCs w:val="26"/>
        </w:rPr>
        <w:t>Аланочка</w:t>
      </w:r>
      <w:proofErr w:type="spellEnd"/>
      <w:r w:rsidRPr="004D2FA2">
        <w:rPr>
          <w:rFonts w:ascii="Arial" w:eastAsia="Calibri" w:hAnsi="Arial" w:cs="Arial"/>
          <w:sz w:val="44"/>
          <w:szCs w:val="26"/>
        </w:rPr>
        <w:t>»</w:t>
      </w:r>
    </w:p>
    <w:p w:rsidR="004D2FA2" w:rsidRPr="004D2FA2" w:rsidRDefault="004D2FA2" w:rsidP="004D2FA2">
      <w:pPr>
        <w:numPr>
          <w:ilvl w:val="0"/>
          <w:numId w:val="6"/>
        </w:numPr>
        <w:spacing w:after="200" w:line="480" w:lineRule="auto"/>
        <w:contextualSpacing/>
        <w:rPr>
          <w:rFonts w:ascii="Arial" w:eastAsia="Calibri" w:hAnsi="Arial" w:cs="Arial"/>
          <w:sz w:val="44"/>
          <w:szCs w:val="26"/>
        </w:rPr>
      </w:pPr>
      <w:r>
        <w:rPr>
          <w:rFonts w:ascii="Arial" w:eastAsia="Calibri" w:hAnsi="Arial" w:cs="Arial"/>
          <w:sz w:val="44"/>
          <w:szCs w:val="26"/>
        </w:rPr>
        <w:t>«Импульс» (художественная фотография</w:t>
      </w:r>
      <w:bookmarkStart w:id="0" w:name="_GoBack"/>
      <w:bookmarkEnd w:id="0"/>
      <w:r>
        <w:rPr>
          <w:rFonts w:ascii="Arial" w:eastAsia="Calibri" w:hAnsi="Arial" w:cs="Arial"/>
          <w:sz w:val="44"/>
          <w:szCs w:val="26"/>
        </w:rPr>
        <w:t>)</w:t>
      </w:r>
    </w:p>
    <w:p w:rsidR="004D2FA2" w:rsidRPr="004D2FA2" w:rsidRDefault="004D2FA2" w:rsidP="004D2FA2">
      <w:pPr>
        <w:numPr>
          <w:ilvl w:val="0"/>
          <w:numId w:val="6"/>
        </w:numPr>
        <w:spacing w:after="200" w:line="480" w:lineRule="auto"/>
        <w:contextualSpacing/>
        <w:rPr>
          <w:rFonts w:ascii="Arial" w:eastAsia="Calibri" w:hAnsi="Arial" w:cs="Arial"/>
          <w:sz w:val="44"/>
          <w:szCs w:val="26"/>
        </w:rPr>
      </w:pPr>
      <w:r w:rsidRPr="004D2FA2">
        <w:rPr>
          <w:rFonts w:ascii="Arial" w:eastAsia="Calibri" w:hAnsi="Arial" w:cs="Arial"/>
          <w:sz w:val="44"/>
          <w:szCs w:val="26"/>
        </w:rPr>
        <w:t>«Английский язык»</w:t>
      </w:r>
    </w:p>
    <w:p w:rsidR="004D2FA2" w:rsidRPr="004D2FA2" w:rsidRDefault="004D2FA2" w:rsidP="004D2FA2">
      <w:pPr>
        <w:numPr>
          <w:ilvl w:val="0"/>
          <w:numId w:val="6"/>
        </w:numPr>
        <w:spacing w:after="200" w:line="480" w:lineRule="auto"/>
        <w:contextualSpacing/>
        <w:rPr>
          <w:rFonts w:ascii="Arial" w:eastAsia="Calibri" w:hAnsi="Arial" w:cs="Arial"/>
          <w:sz w:val="44"/>
          <w:szCs w:val="26"/>
        </w:rPr>
      </w:pPr>
      <w:r w:rsidRPr="004D2FA2">
        <w:rPr>
          <w:rFonts w:ascii="Arial" w:eastAsia="Calibri" w:hAnsi="Arial" w:cs="Arial"/>
          <w:sz w:val="44"/>
          <w:szCs w:val="26"/>
        </w:rPr>
        <w:t>«Французский язык»</w:t>
      </w:r>
    </w:p>
    <w:p w:rsidR="004D2FA2" w:rsidRPr="004D2FA2" w:rsidRDefault="004D2FA2" w:rsidP="004D2FA2">
      <w:pPr>
        <w:numPr>
          <w:ilvl w:val="0"/>
          <w:numId w:val="6"/>
        </w:numPr>
        <w:spacing w:after="200" w:line="480" w:lineRule="auto"/>
        <w:contextualSpacing/>
        <w:rPr>
          <w:rFonts w:ascii="Arial" w:eastAsia="Calibri" w:hAnsi="Arial" w:cs="Arial"/>
          <w:sz w:val="44"/>
          <w:szCs w:val="26"/>
        </w:rPr>
      </w:pPr>
      <w:r w:rsidRPr="004D2FA2">
        <w:rPr>
          <w:rFonts w:ascii="Arial" w:eastAsia="Calibri" w:hAnsi="Arial" w:cs="Arial"/>
          <w:sz w:val="44"/>
          <w:szCs w:val="26"/>
        </w:rPr>
        <w:t>«Немецкий язык»</w:t>
      </w:r>
      <w:r w:rsidRPr="004D2FA2">
        <w:rPr>
          <w:rFonts w:ascii="Arial" w:eastAsia="Calibri" w:hAnsi="Arial" w:cs="Arial"/>
          <w:sz w:val="44"/>
          <w:szCs w:val="26"/>
        </w:rPr>
        <w:br w:type="page"/>
      </w:r>
    </w:p>
    <w:p w:rsidR="004D2FA2" w:rsidRPr="004D2FA2" w:rsidRDefault="004D2FA2" w:rsidP="004D2FA2">
      <w:pPr>
        <w:spacing w:after="200" w:line="480" w:lineRule="auto"/>
        <w:jc w:val="center"/>
        <w:rPr>
          <w:rFonts w:ascii="Arial" w:eastAsia="Calibri" w:hAnsi="Arial" w:cs="Arial"/>
          <w:b/>
          <w:sz w:val="52"/>
          <w:szCs w:val="26"/>
        </w:rPr>
      </w:pPr>
      <w:r w:rsidRPr="004D2FA2">
        <w:rPr>
          <w:rFonts w:ascii="Arial" w:eastAsia="Calibri" w:hAnsi="Arial" w:cs="Arial"/>
          <w:b/>
          <w:sz w:val="52"/>
          <w:szCs w:val="26"/>
        </w:rPr>
        <w:lastRenderedPageBreak/>
        <w:t>Художественно-эстетический отдел</w:t>
      </w:r>
    </w:p>
    <w:p w:rsidR="004D2FA2" w:rsidRPr="004D2FA2" w:rsidRDefault="004D2FA2" w:rsidP="004D2FA2">
      <w:pPr>
        <w:numPr>
          <w:ilvl w:val="0"/>
          <w:numId w:val="7"/>
        </w:numPr>
        <w:spacing w:after="200" w:line="480" w:lineRule="auto"/>
        <w:contextualSpacing/>
        <w:rPr>
          <w:rFonts w:ascii="Arial" w:eastAsia="Calibri" w:hAnsi="Arial" w:cs="Arial"/>
          <w:sz w:val="44"/>
          <w:szCs w:val="44"/>
        </w:rPr>
      </w:pPr>
      <w:r w:rsidRPr="004D2FA2">
        <w:rPr>
          <w:rFonts w:ascii="Arial" w:eastAsia="Calibri" w:hAnsi="Arial" w:cs="Arial"/>
          <w:sz w:val="44"/>
          <w:szCs w:val="44"/>
        </w:rPr>
        <w:t>Хореографическое творческое объединение национального танца «Маленький джигит»</w:t>
      </w:r>
    </w:p>
    <w:p w:rsidR="004D2FA2" w:rsidRPr="004D2FA2" w:rsidRDefault="004D2FA2" w:rsidP="004D2FA2">
      <w:pPr>
        <w:numPr>
          <w:ilvl w:val="0"/>
          <w:numId w:val="7"/>
        </w:numPr>
        <w:spacing w:after="200" w:line="480" w:lineRule="auto"/>
        <w:contextualSpacing/>
        <w:rPr>
          <w:rFonts w:ascii="Arial" w:eastAsia="Calibri" w:hAnsi="Arial" w:cs="Arial"/>
          <w:sz w:val="44"/>
          <w:szCs w:val="44"/>
        </w:rPr>
      </w:pPr>
      <w:r w:rsidRPr="004D2FA2">
        <w:rPr>
          <w:rFonts w:ascii="Arial" w:eastAsia="Calibri" w:hAnsi="Arial" w:cs="Arial"/>
          <w:sz w:val="44"/>
          <w:szCs w:val="44"/>
        </w:rPr>
        <w:t>Хореографическое творческое объединение национального танца «</w:t>
      </w:r>
      <w:proofErr w:type="spellStart"/>
      <w:r w:rsidRPr="004D2FA2">
        <w:rPr>
          <w:rFonts w:ascii="Arial" w:eastAsia="Calibri" w:hAnsi="Arial" w:cs="Arial"/>
          <w:sz w:val="44"/>
          <w:szCs w:val="44"/>
        </w:rPr>
        <w:t>Осса</w:t>
      </w:r>
      <w:proofErr w:type="spellEnd"/>
      <w:r w:rsidRPr="004D2FA2">
        <w:rPr>
          <w:rFonts w:ascii="Arial" w:eastAsia="Calibri" w:hAnsi="Arial" w:cs="Arial"/>
          <w:sz w:val="44"/>
          <w:szCs w:val="44"/>
        </w:rPr>
        <w:t>»</w:t>
      </w:r>
    </w:p>
    <w:p w:rsidR="004D2FA2" w:rsidRPr="004D2FA2" w:rsidRDefault="004D2FA2" w:rsidP="004D2FA2">
      <w:pPr>
        <w:numPr>
          <w:ilvl w:val="0"/>
          <w:numId w:val="7"/>
        </w:numPr>
        <w:spacing w:after="200" w:line="480" w:lineRule="auto"/>
        <w:contextualSpacing/>
        <w:rPr>
          <w:rFonts w:ascii="Arial" w:eastAsia="Calibri" w:hAnsi="Arial" w:cs="Arial"/>
          <w:sz w:val="44"/>
          <w:szCs w:val="44"/>
        </w:rPr>
      </w:pPr>
      <w:r w:rsidRPr="004D2FA2">
        <w:rPr>
          <w:rFonts w:ascii="Arial" w:eastAsia="Calibri" w:hAnsi="Arial" w:cs="Arial"/>
          <w:sz w:val="44"/>
          <w:szCs w:val="44"/>
        </w:rPr>
        <w:t>Детский музыкальный театр «Премьера»</w:t>
      </w:r>
    </w:p>
    <w:p w:rsidR="004D2FA2" w:rsidRPr="004D2FA2" w:rsidRDefault="004D2FA2" w:rsidP="004D2FA2">
      <w:pPr>
        <w:numPr>
          <w:ilvl w:val="0"/>
          <w:numId w:val="7"/>
        </w:numPr>
        <w:spacing w:after="200" w:line="480" w:lineRule="auto"/>
        <w:contextualSpacing/>
        <w:rPr>
          <w:rFonts w:ascii="Arial" w:eastAsia="Calibri" w:hAnsi="Arial" w:cs="Arial"/>
          <w:sz w:val="44"/>
          <w:szCs w:val="44"/>
        </w:rPr>
      </w:pPr>
      <w:r w:rsidRPr="004D2FA2">
        <w:rPr>
          <w:rFonts w:ascii="Arial" w:eastAsia="Calibri" w:hAnsi="Arial" w:cs="Arial"/>
          <w:sz w:val="44"/>
          <w:szCs w:val="44"/>
        </w:rPr>
        <w:t>Хореографическое творческое объединение «Сюрприз» (танцы народов мира)</w:t>
      </w:r>
    </w:p>
    <w:p w:rsidR="004D2FA2" w:rsidRPr="004D2FA2" w:rsidRDefault="004D2FA2" w:rsidP="004D2FA2">
      <w:pPr>
        <w:numPr>
          <w:ilvl w:val="0"/>
          <w:numId w:val="7"/>
        </w:numPr>
        <w:spacing w:after="200" w:line="480" w:lineRule="auto"/>
        <w:contextualSpacing/>
        <w:rPr>
          <w:rFonts w:ascii="Arial" w:eastAsia="Calibri" w:hAnsi="Arial" w:cs="Arial"/>
          <w:sz w:val="44"/>
          <w:szCs w:val="44"/>
        </w:rPr>
      </w:pPr>
      <w:r w:rsidRPr="004D2FA2">
        <w:rPr>
          <w:rFonts w:ascii="Arial" w:eastAsia="Calibri" w:hAnsi="Arial" w:cs="Arial"/>
          <w:sz w:val="44"/>
          <w:szCs w:val="44"/>
        </w:rPr>
        <w:t xml:space="preserve">Хореографическое творческое объединение «Фантазия» (спортивные бальные танцы) </w:t>
      </w:r>
    </w:p>
    <w:p w:rsidR="004D2FA2" w:rsidRPr="004D2FA2" w:rsidRDefault="004D2FA2" w:rsidP="004D2FA2">
      <w:pPr>
        <w:numPr>
          <w:ilvl w:val="0"/>
          <w:numId w:val="7"/>
        </w:numPr>
        <w:spacing w:after="200" w:line="480" w:lineRule="auto"/>
        <w:contextualSpacing/>
        <w:rPr>
          <w:rFonts w:ascii="Arial" w:eastAsia="Calibri" w:hAnsi="Arial" w:cs="Arial"/>
          <w:sz w:val="44"/>
          <w:szCs w:val="44"/>
        </w:rPr>
      </w:pPr>
      <w:r w:rsidRPr="004D2FA2">
        <w:rPr>
          <w:rFonts w:ascii="Arial" w:eastAsia="Calibri" w:hAnsi="Arial" w:cs="Arial"/>
          <w:sz w:val="44"/>
          <w:szCs w:val="44"/>
        </w:rPr>
        <w:lastRenderedPageBreak/>
        <w:t xml:space="preserve">Творческое объединение «Ритмы гор» (обучение игре на </w:t>
      </w:r>
      <w:proofErr w:type="spellStart"/>
      <w:r w:rsidRPr="004D2FA2">
        <w:rPr>
          <w:rFonts w:ascii="Arial" w:eastAsia="Calibri" w:hAnsi="Arial" w:cs="Arial"/>
          <w:sz w:val="44"/>
          <w:szCs w:val="44"/>
        </w:rPr>
        <w:t>доули</w:t>
      </w:r>
      <w:proofErr w:type="spellEnd"/>
      <w:r w:rsidRPr="004D2FA2">
        <w:rPr>
          <w:rFonts w:ascii="Arial" w:eastAsia="Calibri" w:hAnsi="Arial" w:cs="Arial"/>
          <w:sz w:val="44"/>
          <w:szCs w:val="44"/>
        </w:rPr>
        <w:t xml:space="preserve">) </w:t>
      </w:r>
    </w:p>
    <w:p w:rsidR="004D2FA2" w:rsidRPr="004D2FA2" w:rsidRDefault="004D2FA2" w:rsidP="004D2FA2">
      <w:pPr>
        <w:numPr>
          <w:ilvl w:val="0"/>
          <w:numId w:val="7"/>
        </w:numPr>
        <w:spacing w:after="200" w:line="480" w:lineRule="auto"/>
        <w:contextualSpacing/>
        <w:rPr>
          <w:rFonts w:ascii="Arial" w:eastAsia="Calibri" w:hAnsi="Arial" w:cs="Arial"/>
          <w:sz w:val="44"/>
          <w:szCs w:val="44"/>
        </w:rPr>
      </w:pPr>
      <w:r w:rsidRPr="004D2FA2">
        <w:rPr>
          <w:rFonts w:ascii="Arial" w:eastAsia="Calibri" w:hAnsi="Arial" w:cs="Arial"/>
          <w:sz w:val="44"/>
          <w:szCs w:val="44"/>
        </w:rPr>
        <w:t>Хореографическое творческое объединение «Лига» (современные эстрадные танцы)</w:t>
      </w:r>
    </w:p>
    <w:p w:rsidR="004D2FA2" w:rsidRPr="004D2FA2" w:rsidRDefault="004D2FA2" w:rsidP="004D2FA2">
      <w:pPr>
        <w:numPr>
          <w:ilvl w:val="0"/>
          <w:numId w:val="7"/>
        </w:numPr>
        <w:spacing w:after="200" w:line="480" w:lineRule="auto"/>
        <w:contextualSpacing/>
        <w:rPr>
          <w:rFonts w:ascii="Arial" w:eastAsia="Calibri" w:hAnsi="Arial" w:cs="Arial"/>
          <w:sz w:val="44"/>
          <w:szCs w:val="44"/>
        </w:rPr>
      </w:pPr>
      <w:r w:rsidRPr="004D2FA2">
        <w:rPr>
          <w:rFonts w:ascii="Arial" w:eastAsia="Calibri" w:hAnsi="Arial" w:cs="Arial"/>
          <w:sz w:val="44"/>
          <w:szCs w:val="44"/>
        </w:rPr>
        <w:t>Творческое объединение «Радуга» (обучение вокалу)</w:t>
      </w:r>
    </w:p>
    <w:p w:rsidR="004D2FA2" w:rsidRPr="004D2FA2" w:rsidRDefault="004D2FA2" w:rsidP="004D2FA2">
      <w:pPr>
        <w:numPr>
          <w:ilvl w:val="0"/>
          <w:numId w:val="7"/>
        </w:numPr>
        <w:spacing w:after="200" w:line="480" w:lineRule="auto"/>
        <w:contextualSpacing/>
        <w:rPr>
          <w:rFonts w:ascii="Arial" w:eastAsia="Calibri" w:hAnsi="Arial" w:cs="Arial"/>
          <w:sz w:val="44"/>
          <w:szCs w:val="44"/>
        </w:rPr>
      </w:pPr>
      <w:r w:rsidRPr="004D2FA2">
        <w:rPr>
          <w:rFonts w:ascii="Arial" w:eastAsia="Calibri" w:hAnsi="Arial" w:cs="Arial"/>
          <w:sz w:val="44"/>
          <w:szCs w:val="44"/>
        </w:rPr>
        <w:t>Творческое объединение «Осетинская гармоника»</w:t>
      </w:r>
    </w:p>
    <w:p w:rsidR="004D2FA2" w:rsidRPr="004D2FA2" w:rsidRDefault="004D2FA2" w:rsidP="004D2FA2">
      <w:pPr>
        <w:numPr>
          <w:ilvl w:val="0"/>
          <w:numId w:val="7"/>
        </w:numPr>
        <w:spacing w:after="200" w:line="480" w:lineRule="auto"/>
        <w:contextualSpacing/>
        <w:rPr>
          <w:rFonts w:ascii="Arial" w:eastAsia="Calibri" w:hAnsi="Arial" w:cs="Arial"/>
          <w:sz w:val="44"/>
          <w:szCs w:val="44"/>
        </w:rPr>
      </w:pPr>
      <w:r w:rsidRPr="004D2FA2">
        <w:rPr>
          <w:rFonts w:ascii="Arial" w:eastAsia="Calibri" w:hAnsi="Arial" w:cs="Arial"/>
          <w:sz w:val="44"/>
          <w:szCs w:val="44"/>
        </w:rPr>
        <w:t>Изостудия «Волшебная кисть»</w:t>
      </w:r>
    </w:p>
    <w:p w:rsidR="004D2FA2" w:rsidRPr="004D2FA2" w:rsidRDefault="004D2FA2" w:rsidP="004D2FA2">
      <w:pPr>
        <w:numPr>
          <w:ilvl w:val="0"/>
          <w:numId w:val="7"/>
        </w:numPr>
        <w:spacing w:after="200" w:line="480" w:lineRule="auto"/>
        <w:contextualSpacing/>
        <w:rPr>
          <w:rFonts w:ascii="Arial" w:eastAsia="Calibri" w:hAnsi="Arial" w:cs="Arial"/>
          <w:sz w:val="44"/>
          <w:szCs w:val="44"/>
        </w:rPr>
      </w:pPr>
      <w:r w:rsidRPr="004D2FA2">
        <w:rPr>
          <w:rFonts w:ascii="Arial" w:eastAsia="Calibri" w:hAnsi="Arial" w:cs="Arial"/>
          <w:sz w:val="44"/>
          <w:szCs w:val="44"/>
        </w:rPr>
        <w:t>Изостудия «Радуга детства»</w:t>
      </w:r>
    </w:p>
    <w:p w:rsidR="004D2FA2" w:rsidRPr="004D2FA2" w:rsidRDefault="004D2FA2" w:rsidP="004D2FA2">
      <w:pPr>
        <w:numPr>
          <w:ilvl w:val="0"/>
          <w:numId w:val="7"/>
        </w:numPr>
        <w:spacing w:after="200" w:line="480" w:lineRule="auto"/>
        <w:contextualSpacing/>
        <w:rPr>
          <w:rFonts w:ascii="Arial" w:eastAsia="Calibri" w:hAnsi="Arial" w:cs="Arial"/>
          <w:sz w:val="44"/>
          <w:szCs w:val="44"/>
        </w:rPr>
      </w:pPr>
      <w:r w:rsidRPr="004D2FA2">
        <w:rPr>
          <w:rFonts w:ascii="Arial" w:eastAsia="Calibri" w:hAnsi="Arial" w:cs="Arial"/>
          <w:sz w:val="44"/>
          <w:szCs w:val="44"/>
        </w:rPr>
        <w:t>«Скульптура»</w:t>
      </w:r>
    </w:p>
    <w:p w:rsidR="004D2FA2" w:rsidRPr="004D2FA2" w:rsidRDefault="004D2FA2" w:rsidP="004D2FA2">
      <w:pPr>
        <w:numPr>
          <w:ilvl w:val="0"/>
          <w:numId w:val="7"/>
        </w:numPr>
        <w:spacing w:after="200" w:line="480" w:lineRule="auto"/>
        <w:contextualSpacing/>
        <w:rPr>
          <w:rFonts w:ascii="Arial" w:eastAsia="Calibri" w:hAnsi="Arial" w:cs="Arial"/>
          <w:sz w:val="44"/>
          <w:szCs w:val="44"/>
        </w:rPr>
      </w:pPr>
      <w:r w:rsidRPr="004D2FA2">
        <w:rPr>
          <w:rFonts w:ascii="Arial" w:eastAsia="Calibri" w:hAnsi="Arial" w:cs="Arial"/>
          <w:sz w:val="44"/>
          <w:szCs w:val="44"/>
        </w:rPr>
        <w:t>«Волшебная глина»</w:t>
      </w:r>
    </w:p>
    <w:p w:rsidR="004D2FA2" w:rsidRPr="004D2FA2" w:rsidRDefault="004D2FA2" w:rsidP="004D2FA2">
      <w:pPr>
        <w:numPr>
          <w:ilvl w:val="0"/>
          <w:numId w:val="7"/>
        </w:numPr>
        <w:spacing w:after="200" w:line="480" w:lineRule="auto"/>
        <w:contextualSpacing/>
        <w:rPr>
          <w:rFonts w:ascii="Arial" w:eastAsia="Calibri" w:hAnsi="Arial" w:cs="Arial"/>
          <w:sz w:val="44"/>
          <w:szCs w:val="44"/>
        </w:rPr>
      </w:pPr>
      <w:r w:rsidRPr="004D2FA2">
        <w:rPr>
          <w:rFonts w:ascii="Arial" w:eastAsia="Calibri" w:hAnsi="Arial" w:cs="Arial"/>
          <w:sz w:val="44"/>
          <w:szCs w:val="44"/>
        </w:rPr>
        <w:t>«Объёмная аппликация из цветного песка»</w:t>
      </w:r>
    </w:p>
    <w:p w:rsidR="00A77382" w:rsidRDefault="00A77382"/>
    <w:sectPr w:rsidR="00A7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5297A"/>
    <w:multiLevelType w:val="hybridMultilevel"/>
    <w:tmpl w:val="2AD8EC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FA764E"/>
    <w:multiLevelType w:val="hybridMultilevel"/>
    <w:tmpl w:val="D1AAE4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381686"/>
    <w:multiLevelType w:val="hybridMultilevel"/>
    <w:tmpl w:val="21EC9EC4"/>
    <w:lvl w:ilvl="0" w:tplc="F5FC5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C2145"/>
    <w:multiLevelType w:val="hybridMultilevel"/>
    <w:tmpl w:val="FAD8E98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AA682A"/>
    <w:multiLevelType w:val="hybridMultilevel"/>
    <w:tmpl w:val="AA840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C32F1D"/>
    <w:multiLevelType w:val="hybridMultilevel"/>
    <w:tmpl w:val="3E2469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B0642A"/>
    <w:multiLevelType w:val="hybridMultilevel"/>
    <w:tmpl w:val="C78605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58"/>
    <w:rsid w:val="004D2FA2"/>
    <w:rsid w:val="00A77382"/>
    <w:rsid w:val="00C7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B5AEF-9745-496C-8925-811074E2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2017-08-18T06:47:00Z</dcterms:created>
  <dcterms:modified xsi:type="dcterms:W3CDTF">2017-08-18T06:48:00Z</dcterms:modified>
</cp:coreProperties>
</file>